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AB8BB" w14:textId="623FA8CC" w:rsidR="00CE1FC5" w:rsidRPr="00CE1FC5" w:rsidRDefault="00CE1FC5" w:rsidP="00CE1FC5">
      <w:pPr>
        <w:bidi/>
        <w:jc w:val="center"/>
        <w:rPr>
          <w:rFonts w:cs="B Nazanin"/>
          <w:bCs/>
          <w:sz w:val="44"/>
          <w:szCs w:val="44"/>
          <w:rtl/>
          <w:lang w:bidi="fa-IR"/>
        </w:rPr>
      </w:pPr>
      <w:r>
        <w:rPr>
          <w:rFonts w:cs="B Nazanin" w:hint="cs"/>
          <w:bCs/>
          <w:sz w:val="44"/>
          <w:szCs w:val="44"/>
          <w:rtl/>
          <w:lang w:bidi="fa-IR"/>
        </w:rPr>
        <w:t xml:space="preserve">طرح درس: </w:t>
      </w:r>
    </w:p>
    <w:p w14:paraId="749068C0" w14:textId="58F23868" w:rsidR="00CE1FC5" w:rsidRPr="00824824" w:rsidRDefault="0070574C" w:rsidP="00A00EAB">
      <w:pPr>
        <w:bidi/>
        <w:jc w:val="center"/>
        <w:rPr>
          <w:rFonts w:cs="B Nazanin"/>
          <w:bCs/>
          <w:sz w:val="36"/>
          <w:szCs w:val="36"/>
          <w:lang w:bidi="fa-IR"/>
        </w:rPr>
      </w:pPr>
      <w:r w:rsidRPr="00824824">
        <w:rPr>
          <w:rFonts w:cs="B Nazanin" w:hint="cs"/>
          <w:bCs/>
          <w:sz w:val="36"/>
          <w:szCs w:val="36"/>
          <w:rtl/>
          <w:lang w:bidi="fa-IR"/>
        </w:rPr>
        <w:t>ریزشبکه  و شبکه های توزیع فعال</w:t>
      </w:r>
      <w:r w:rsidR="00C446B4" w:rsidRPr="00824824">
        <w:rPr>
          <w:rFonts w:cs="B Nazanin" w:hint="cs"/>
          <w:bCs/>
          <w:sz w:val="36"/>
          <w:szCs w:val="36"/>
          <w:rtl/>
          <w:lang w:bidi="fa-IR"/>
        </w:rPr>
        <w:t xml:space="preserve"> </w:t>
      </w:r>
      <w:r w:rsidR="00C446B4" w:rsidRPr="00824824">
        <w:rPr>
          <w:rFonts w:cs="B Nazanin"/>
          <w:bCs/>
          <w:sz w:val="36"/>
          <w:szCs w:val="36"/>
          <w:lang w:bidi="fa-IR"/>
        </w:rPr>
        <w:t>(</w:t>
      </w:r>
      <w:r w:rsidR="00876C07" w:rsidRPr="00824824">
        <w:rPr>
          <w:rFonts w:asciiTheme="majorBidi" w:hAnsiTheme="majorBidi" w:cstheme="majorBidi"/>
          <w:bCs/>
          <w:sz w:val="36"/>
          <w:szCs w:val="36"/>
          <w:lang w:bidi="fa-IR"/>
        </w:rPr>
        <w:t>Microgrids and Active Distribution Networks</w:t>
      </w:r>
    </w:p>
    <w:tbl>
      <w:tblPr>
        <w:tblpPr w:leftFromText="180" w:rightFromText="180" w:vertAnchor="text" w:horzAnchor="margin" w:tblpXSpec="center" w:tblpY="311"/>
        <w:tblW w:w="101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3370"/>
        <w:gridCol w:w="2864"/>
        <w:gridCol w:w="3916"/>
      </w:tblGrid>
      <w:tr w:rsidR="00CE1FC5" w:rsidRPr="00CE1FC5" w14:paraId="5FF994F3" w14:textId="77777777" w:rsidTr="00ED001A">
        <w:trPr>
          <w:trHeight w:val="587"/>
        </w:trPr>
        <w:tc>
          <w:tcPr>
            <w:tcW w:w="3370" w:type="dxa"/>
            <w:tcBorders>
              <w:left w:val="single" w:sz="4" w:space="0" w:color="auto"/>
              <w:right w:val="single" w:sz="4" w:space="0" w:color="auto"/>
            </w:tcBorders>
          </w:tcPr>
          <w:p w14:paraId="630F85B5" w14:textId="74DC4ACB" w:rsidR="00CE1FC5" w:rsidRPr="00CE1FC5" w:rsidRDefault="00CE1FC5" w:rsidP="009704BC">
            <w:pPr>
              <w:bidi/>
              <w:spacing w:line="36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مقطع: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کارشناسی</w:t>
            </w:r>
            <w:r w:rsidR="00CB3FC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ارشد</w:t>
            </w:r>
          </w:p>
        </w:tc>
        <w:tc>
          <w:tcPr>
            <w:tcW w:w="2864" w:type="dxa"/>
            <w:tcBorders>
              <w:left w:val="single" w:sz="4" w:space="0" w:color="auto"/>
            </w:tcBorders>
          </w:tcPr>
          <w:p w14:paraId="6589699C" w14:textId="1A2B2B87" w:rsidR="00CE1FC5" w:rsidRPr="00CE1FC5" w:rsidRDefault="00CE1FC5" w:rsidP="009704BC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نیمسال تحصیلی:</w:t>
            </w: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اول </w:t>
            </w:r>
          </w:p>
        </w:tc>
        <w:tc>
          <w:tcPr>
            <w:tcW w:w="3916" w:type="dxa"/>
          </w:tcPr>
          <w:p w14:paraId="63A58559" w14:textId="78FAA5D9" w:rsidR="00CE1FC5" w:rsidRPr="00CE1FC5" w:rsidRDefault="00CE1FC5" w:rsidP="009704BC">
            <w:pPr>
              <w:bidi/>
              <w:spacing w:line="36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دانشکده و گروه آموزشی: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مهندسی- گروه برق و کامپیوتر</w:t>
            </w:r>
          </w:p>
        </w:tc>
      </w:tr>
      <w:tr w:rsidR="00CE1FC5" w:rsidRPr="00CE1FC5" w14:paraId="0F5D910A" w14:textId="77777777" w:rsidTr="00ED001A">
        <w:trPr>
          <w:trHeight w:val="404"/>
        </w:trPr>
        <w:tc>
          <w:tcPr>
            <w:tcW w:w="3370" w:type="dxa"/>
            <w:tcBorders>
              <w:left w:val="single" w:sz="4" w:space="0" w:color="auto"/>
              <w:right w:val="single" w:sz="4" w:space="0" w:color="auto"/>
            </w:tcBorders>
          </w:tcPr>
          <w:p w14:paraId="04D42485" w14:textId="60ADB3ED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تعداد</w:t>
            </w:r>
            <w:r w:rsidRPr="00CE1FC5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واحد: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۳</w:t>
            </w:r>
          </w:p>
        </w:tc>
        <w:tc>
          <w:tcPr>
            <w:tcW w:w="2864" w:type="dxa"/>
            <w:tcBorders>
              <w:left w:val="single" w:sz="4" w:space="0" w:color="auto"/>
            </w:tcBorders>
          </w:tcPr>
          <w:p w14:paraId="5989A78E" w14:textId="051086AE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نام مدرس:</w:t>
            </w: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امین رنجبران</w:t>
            </w:r>
          </w:p>
        </w:tc>
        <w:tc>
          <w:tcPr>
            <w:tcW w:w="3916" w:type="dxa"/>
          </w:tcPr>
          <w:p w14:paraId="10EDD6FE" w14:textId="5523316F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نام درس:</w:t>
            </w:r>
            <w:r w:rsidR="00A00EA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36F95">
              <w:rPr>
                <w:rtl/>
              </w:rPr>
              <w:t xml:space="preserve"> </w:t>
            </w:r>
            <w:r w:rsidR="00534CB4">
              <w:rPr>
                <w:rtl/>
              </w:rPr>
              <w:t xml:space="preserve"> </w:t>
            </w:r>
            <w:r w:rsidR="00534CB4" w:rsidRPr="00534CB4">
              <w:rPr>
                <w:rFonts w:cs="B Nazanin"/>
                <w:sz w:val="24"/>
                <w:szCs w:val="24"/>
                <w:rtl/>
                <w:lang w:bidi="fa-IR"/>
              </w:rPr>
              <w:t>ریزشبکه  و شبکه های توزیع فعال</w:t>
            </w:r>
          </w:p>
        </w:tc>
      </w:tr>
      <w:tr w:rsidR="00CE1FC5" w:rsidRPr="00CE1FC5" w14:paraId="2B0B1BB9" w14:textId="77777777" w:rsidTr="00ED001A">
        <w:trPr>
          <w:trHeight w:val="404"/>
        </w:trPr>
        <w:tc>
          <w:tcPr>
            <w:tcW w:w="3370" w:type="dxa"/>
            <w:tcBorders>
              <w:left w:val="single" w:sz="4" w:space="0" w:color="auto"/>
              <w:right w:val="single" w:sz="4" w:space="0" w:color="auto"/>
            </w:tcBorders>
          </w:tcPr>
          <w:p w14:paraId="4AEA6C47" w14:textId="77777777" w:rsidR="008C49D1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ساعت برگزاری:</w:t>
            </w:r>
            <w:r w:rsidR="00A00EAB"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</w:t>
            </w:r>
          </w:p>
          <w:p w14:paraId="1391DA0B" w14:textId="41258879" w:rsidR="00A00EAB" w:rsidRPr="00CE1FC5" w:rsidRDefault="00CB3FCA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val="en-CA"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سه شنبه </w:t>
            </w:r>
            <w:r w:rsidR="00534CB4">
              <w:rPr>
                <w:rFonts w:cs="B Nazanin" w:hint="cs"/>
                <w:sz w:val="24"/>
                <w:szCs w:val="24"/>
                <w:rtl/>
                <w:lang w:val="en-CA" w:bidi="fa-IR"/>
              </w:rPr>
              <w:t>و چهارشنبه</w:t>
            </w:r>
          </w:p>
        </w:tc>
        <w:tc>
          <w:tcPr>
            <w:tcW w:w="2864" w:type="dxa"/>
            <w:tcBorders>
              <w:left w:val="single" w:sz="4" w:space="0" w:color="auto"/>
            </w:tcBorders>
          </w:tcPr>
          <w:p w14:paraId="5D668E51" w14:textId="4DB36BAD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شماره کلاس:</w:t>
            </w:r>
            <w:r w:rsidR="00A00EA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3916" w:type="dxa"/>
          </w:tcPr>
          <w:p w14:paraId="426EADB7" w14:textId="1EF0DDAD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پیش‌نیاز درس:</w:t>
            </w: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</w:t>
            </w:r>
            <w:r w:rsidR="006D6266">
              <w:rPr>
                <w:rFonts w:cs="B Nazanin" w:hint="cs"/>
                <w:sz w:val="24"/>
                <w:szCs w:val="24"/>
                <w:rtl/>
                <w:lang w:val="en-CA" w:bidi="fa-IR"/>
              </w:rPr>
              <w:t>تحلیل سیستم های قدرت 2</w:t>
            </w:r>
          </w:p>
        </w:tc>
      </w:tr>
      <w:tr w:rsidR="00CE1FC5" w:rsidRPr="00CE1FC5" w14:paraId="6823DE77" w14:textId="77777777" w:rsidTr="00ED001A">
        <w:trPr>
          <w:trHeight w:val="404"/>
        </w:trPr>
        <w:tc>
          <w:tcPr>
            <w:tcW w:w="6234" w:type="dxa"/>
            <w:gridSpan w:val="2"/>
            <w:tcBorders>
              <w:left w:val="single" w:sz="4" w:space="0" w:color="auto"/>
            </w:tcBorders>
          </w:tcPr>
          <w:p w14:paraId="643364AB" w14:textId="6E700D8E" w:rsidR="00CE1FC5" w:rsidRPr="00CE1FC5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lang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bidi="fa-IR"/>
              </w:rPr>
              <w:t>ایمیل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  <w:r>
              <w:rPr>
                <w:rFonts w:cs="B Nazanin"/>
                <w:sz w:val="24"/>
                <w:szCs w:val="24"/>
                <w:lang w:bidi="fa-IR"/>
              </w:rPr>
              <w:t>a_ranjbaran@gonabad.ac.ir</w:t>
            </w:r>
          </w:p>
        </w:tc>
        <w:tc>
          <w:tcPr>
            <w:tcW w:w="3916" w:type="dxa"/>
          </w:tcPr>
          <w:p w14:paraId="4C32B964" w14:textId="77777777" w:rsidR="008C49D1" w:rsidRDefault="00CE1FC5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 w:rsidRPr="00CE1FC5">
              <w:rPr>
                <w:rFonts w:cs="B Nazanin" w:hint="cs"/>
                <w:sz w:val="24"/>
                <w:szCs w:val="24"/>
                <w:rtl/>
                <w:lang w:val="en-CA" w:bidi="fa-IR"/>
              </w:rPr>
              <w:t>ساعت پاسخگویی و مشاوره:</w:t>
            </w:r>
            <w:r w:rsidR="008C49D1"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</w:t>
            </w:r>
          </w:p>
          <w:p w14:paraId="22A9D382" w14:textId="59166BCF" w:rsidR="00CE1FC5" w:rsidRPr="00CE1FC5" w:rsidRDefault="008C49D1" w:rsidP="008C49D1">
            <w:pPr>
              <w:bidi/>
              <w:spacing w:line="240" w:lineRule="auto"/>
              <w:rPr>
                <w:rFonts w:cs="B Nazanin"/>
                <w:sz w:val="24"/>
                <w:szCs w:val="24"/>
                <w:rtl/>
                <w:lang w:val="en-CA"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val="en-CA" w:bidi="fa-IR"/>
              </w:rPr>
              <w:t xml:space="preserve"> یکشنبه و دوشنبه ساعت ۱۳-۱۵</w:t>
            </w:r>
          </w:p>
        </w:tc>
      </w:tr>
      <w:tr w:rsidR="00CE1FC5" w:rsidRPr="00CE1FC5" w14:paraId="6FFD492C" w14:textId="77777777" w:rsidTr="00ED001A">
        <w:trPr>
          <w:trHeight w:val="3953"/>
        </w:trPr>
        <w:tc>
          <w:tcPr>
            <w:tcW w:w="10150" w:type="dxa"/>
            <w:gridSpan w:val="3"/>
            <w:tcBorders>
              <w:top w:val="single" w:sz="4" w:space="0" w:color="auto"/>
            </w:tcBorders>
          </w:tcPr>
          <w:p w14:paraId="23DF9CE8" w14:textId="77777777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</w:rPr>
              <w:pict w14:anchorId="5C025F33">
                <v:rect id="_x0000_i1043" style="width:0;height:.75pt" o:hralign="center" o:hrstd="t" o:hr="t" fillcolor="#a0a0a0" stroked="f"/>
              </w:pict>
            </w:r>
          </w:p>
          <w:p w14:paraId="549338F6" w14:textId="77777777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جایگاه درس در برنامه درسی دوره:</w:t>
            </w:r>
          </w:p>
          <w:p w14:paraId="2EFD168D" w14:textId="77777777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درس ریزشبکه‌ها و شبکه‌های توزیع فعال یکی از دروس تخصصی و کاربردی در برنامه درسی دوره کارشناسی ارشد مهندسی برق، به ویژه در گرایش‌های سیستم‌های قدرت و برنامه‌ریزی انرژی، است. با گسترش منابع تجدیدپذیر و تولید پراکنده، ساختار شبکه‌های توزیع از حالت غیرفعال به سمت شبکه‌های فعال و هوشمند در حال تغییر است. این درس به دانشجویان کمک می‌کند تا با مفاهیم، معماری‌ها و تکنیک‌های مدیریتی این شبکه‌ها آشنا شوند. سرفصل‌های این درس شامل موارد زیر است:</w:t>
            </w:r>
          </w:p>
          <w:p w14:paraId="3E56E941" w14:textId="77777777" w:rsidR="0070574C" w:rsidRPr="0070574C" w:rsidRDefault="0070574C" w:rsidP="0070574C">
            <w:pPr>
              <w:numPr>
                <w:ilvl w:val="0"/>
                <w:numId w:val="16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مبانی و مقدمه‌ای بر شبکه‌های توزیع فعال</w:t>
            </w:r>
          </w:p>
          <w:p w14:paraId="273F27C6" w14:textId="77777777" w:rsidR="0070574C" w:rsidRPr="0070574C" w:rsidRDefault="0070574C" w:rsidP="0070574C">
            <w:pPr>
              <w:numPr>
                <w:ilvl w:val="0"/>
                <w:numId w:val="16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شبکه‌های هوشمند و زیرساخت‌های مخابراتی و کنترلی</w:t>
            </w:r>
          </w:p>
          <w:p w14:paraId="3CE5A382" w14:textId="77777777" w:rsidR="0070574C" w:rsidRPr="0070574C" w:rsidRDefault="0070574C" w:rsidP="0070574C">
            <w:pPr>
              <w:numPr>
                <w:ilvl w:val="0"/>
                <w:numId w:val="16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منابع تولید پراکنده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DG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) و اثرات اتصال آن‌ها به شبکه</w:t>
            </w:r>
          </w:p>
          <w:p w14:paraId="50BE7E21" w14:textId="77777777" w:rsidR="0070574C" w:rsidRPr="0070574C" w:rsidRDefault="0070574C" w:rsidP="0070574C">
            <w:pPr>
              <w:numPr>
                <w:ilvl w:val="0"/>
                <w:numId w:val="16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مفاهیم، ساختار و بهره‌برداری از ریزشبکه‌ها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Microgrids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)</w:t>
            </w:r>
          </w:p>
          <w:p w14:paraId="36F991E7" w14:textId="77777777" w:rsidR="0070574C" w:rsidRPr="0070574C" w:rsidRDefault="0070574C" w:rsidP="0070574C">
            <w:pPr>
              <w:numPr>
                <w:ilvl w:val="0"/>
                <w:numId w:val="16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روش‌های پیشرفته کنترل ولتاژ و فرکانس در ریزشبکه‌ها</w:t>
            </w:r>
          </w:p>
          <w:p w14:paraId="1F5F238F" w14:textId="77777777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این مباحث به دانشجویان کمک می‌کنند تا درک عمیقی از چالش‌ها و راهکارهای فنی برای یکپارچه‌سازی منابع انرژی پراکنده در سیستم‌های قدرت مدرن پیدا کنند.</w:t>
            </w:r>
          </w:p>
          <w:p w14:paraId="1FE3FA38" w14:textId="77777777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هدف کلی:</w:t>
            </w:r>
          </w:p>
          <w:p w14:paraId="080304F3" w14:textId="77777777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هدف کلی از درس ریزشبکه‌ها و شبکه‌های توزیع فعال، آموزش اصول، مدل‌سازی و روش‌های کنترل و بهره‌برداری از سیستم‌های توزیع مدرن و ریزشبکه‌ها است. این درس به دانشجویان کمک می‌کند تا:</w:t>
            </w:r>
          </w:p>
          <w:p w14:paraId="76E18024" w14:textId="77777777" w:rsidR="0070574C" w:rsidRPr="0070574C" w:rsidRDefault="0070574C" w:rsidP="0070574C">
            <w:pPr>
              <w:numPr>
                <w:ilvl w:val="0"/>
                <w:numId w:val="17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lastRenderedPageBreak/>
              <w:t>با ساختار و عملکرد شبکه‌های هوشمند و توزیع فعال آشنا شوند.</w:t>
            </w:r>
          </w:p>
          <w:p w14:paraId="43FDE92D" w14:textId="77777777" w:rsidR="0070574C" w:rsidRPr="0070574C" w:rsidRDefault="0070574C" w:rsidP="0070574C">
            <w:pPr>
              <w:numPr>
                <w:ilvl w:val="0"/>
                <w:numId w:val="17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توانایی تحلیل و ارزیابی اثرات اتصال منابع تولید پراکنده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DG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) را کسب کنند.</w:t>
            </w:r>
          </w:p>
          <w:p w14:paraId="7EE7462D" w14:textId="77777777" w:rsidR="0070574C" w:rsidRPr="0070574C" w:rsidRDefault="0070574C" w:rsidP="0070574C">
            <w:pPr>
              <w:numPr>
                <w:ilvl w:val="0"/>
                <w:numId w:val="17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اصول بهره‌برداری، حفاظت و کنترل ریزشبکه‌ها را در حالت‌های متصل به شبکه و جزیره‌ای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Islanded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) فرا گیرند.</w:t>
            </w:r>
          </w:p>
          <w:p w14:paraId="097C1C98" w14:textId="77777777" w:rsidR="0070574C" w:rsidRPr="0070574C" w:rsidRDefault="0070574C" w:rsidP="0070574C">
            <w:pPr>
              <w:numPr>
                <w:ilvl w:val="0"/>
                <w:numId w:val="17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روش‌های مختلف کنترل ولتاژ و فرکانس را در ریزشبکه‌ها طراحی و پیاده‌سازی کنند.</w:t>
            </w:r>
          </w:p>
          <w:p w14:paraId="7961AA96" w14:textId="77777777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این اهداف به دانشجویان کمک می‌کنند تا بتوانند در محیط‌های صنعتی (شرکت‌های توزیع نیروی برق، پیمانکاران نیروگاهی) و تحقیقاتی، به عنوان یک کارشناس متخصص در حوزه شبکه‌های هوشمند و ریزشبکه‌ها فعالیت کنند.</w:t>
            </w:r>
          </w:p>
          <w:p w14:paraId="32DA459D" w14:textId="77777777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اهداف یادگیری درس ریزشبکه‌ها و شبکه‌های توزیع فعال شامل موارد زیر است:</w:t>
            </w:r>
          </w:p>
          <w:p w14:paraId="7AAD5B18" w14:textId="77777777" w:rsidR="0070574C" w:rsidRPr="0070574C" w:rsidRDefault="0070574C" w:rsidP="0070574C">
            <w:pPr>
              <w:numPr>
                <w:ilvl w:val="0"/>
                <w:numId w:val="18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درک مفاهیم شبکه‌های هوشمند: آشنایی با زیرساخت‌های اندازه‌گیری، مخابرات و اتوماسیون در شبکه‌های توزیع فعال.</w:t>
            </w:r>
          </w:p>
          <w:p w14:paraId="678C975C" w14:textId="77777777" w:rsidR="0070574C" w:rsidRPr="0070574C" w:rsidRDefault="0070574C" w:rsidP="0070574C">
            <w:pPr>
              <w:numPr>
                <w:ilvl w:val="0"/>
                <w:numId w:val="18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تحلیل منابع تولید پراکنده: شناخت انواع منابع 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DG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(خورشیدی، بادی، پیل سوختی و...) و بررسی چالش‌های فنی اتصال آن‌ها به شبکه.</w:t>
            </w:r>
          </w:p>
          <w:p w14:paraId="17979724" w14:textId="77777777" w:rsidR="0070574C" w:rsidRPr="0070574C" w:rsidRDefault="0070574C" w:rsidP="0070574C">
            <w:pPr>
              <w:numPr>
                <w:ilvl w:val="0"/>
                <w:numId w:val="18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طراحی و تحلیل ریزشبکه‌ها: درک معماری ریزشبکه‌ها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AC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، 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DC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و هیبرید)، سیستم‌های ذخیره‌سازی انرژی و نحوه مدیریت انرژی در آن‌ها.</w:t>
            </w:r>
          </w:p>
          <w:p w14:paraId="2D8DF714" w14:textId="77777777" w:rsidR="0070574C" w:rsidRPr="0070574C" w:rsidRDefault="0070574C" w:rsidP="0070574C">
            <w:pPr>
              <w:numPr>
                <w:ilvl w:val="0"/>
                <w:numId w:val="18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کنترل ولتاژ و فرکانس: یادگیری روش‌های کنترل اولیه، ثانویه و ثالثیه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Droop Control, V/f Control, etc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.) در ریزشبکه‌ها.</w:t>
            </w:r>
          </w:p>
          <w:p w14:paraId="3A4C7A2E" w14:textId="77777777" w:rsidR="0070574C" w:rsidRPr="0070574C" w:rsidRDefault="0070574C" w:rsidP="0070574C">
            <w:pPr>
              <w:numPr>
                <w:ilvl w:val="0"/>
                <w:numId w:val="18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بهره‌برداری جزیره‌ای: توانایی تحلیل شرایط جداسازی ریزشبکه از شبکه اصلی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Islanding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) و انتقال نرم بین حالت‌های متصل و جزیره‌ای.</w:t>
            </w:r>
          </w:p>
          <w:p w14:paraId="2BF4F8E6" w14:textId="326D7820" w:rsidR="00CE1FC5" w:rsidRPr="0070574C" w:rsidRDefault="0070574C" w:rsidP="0070574C">
            <w:pPr>
              <w:numPr>
                <w:ilvl w:val="0"/>
                <w:numId w:val="18"/>
              </w:num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کاربردهای عملی: آشنایی با چالش‌های حفاظتی، پایداری و اقتصادی در پیاده‌سازی شبکه‌های توزیع فعال و ریزشبکه‌ها.</w:t>
            </w:r>
          </w:p>
        </w:tc>
      </w:tr>
      <w:tr w:rsidR="00CE1FC5" w:rsidRPr="00CE1FC5" w14:paraId="503E51BD" w14:textId="77777777" w:rsidTr="00ED001A">
        <w:trPr>
          <w:trHeight w:val="1461"/>
        </w:trPr>
        <w:tc>
          <w:tcPr>
            <w:tcW w:w="10150" w:type="dxa"/>
            <w:gridSpan w:val="3"/>
            <w:tcBorders>
              <w:top w:val="single" w:sz="4" w:space="0" w:color="auto"/>
            </w:tcBorders>
          </w:tcPr>
          <w:p w14:paraId="62ED10F9" w14:textId="57AEA508" w:rsidR="00CE1FC5" w:rsidRPr="00ED001A" w:rsidRDefault="00CE1FC5" w:rsidP="009704BC">
            <w:pPr>
              <w:tabs>
                <w:tab w:val="left" w:pos="9030"/>
                <w:tab w:val="right" w:pos="10224"/>
              </w:tabs>
              <w:bidi/>
              <w:spacing w:after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D001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lastRenderedPageBreak/>
              <w:t>روش / تکنیک تدریس:</w:t>
            </w:r>
          </w:p>
          <w:p w14:paraId="3BB10131" w14:textId="2B4F4E7F" w:rsidR="00CE1FC5" w:rsidRPr="00ED001A" w:rsidRDefault="00CE1FC5" w:rsidP="000D7D56">
            <w:pPr>
              <w:pStyle w:val="ListParagraph"/>
              <w:tabs>
                <w:tab w:val="left" w:pos="247"/>
                <w:tab w:val="left" w:pos="9030"/>
                <w:tab w:val="right" w:pos="10224"/>
              </w:tabs>
              <w:bidi/>
              <w:spacing w:after="0"/>
              <w:ind w:left="0"/>
              <w:rPr>
                <w:rFonts w:cs="B Nazanin"/>
                <w:szCs w:val="24"/>
                <w:lang w:bidi="fa-IR"/>
              </w:rPr>
            </w:pP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سخنرانی </w:t>
            </w:r>
            <w:r w:rsidR="00154FDB"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78"/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       پرسش و پاسخ</w:t>
            </w:r>
            <w:r w:rsidR="00154FDB"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78"/>
            </w:r>
            <w:r w:rsidR="00154FDB" w:rsidRPr="00ED001A">
              <w:rPr>
                <w:rFonts w:cs="B Nazanin" w:hint="cs"/>
                <w:szCs w:val="24"/>
                <w:rtl/>
                <w:lang w:bidi="fa-IR"/>
              </w:rPr>
              <w:t xml:space="preserve"> 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     نمایشی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(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نمایش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طرز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کار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وسیله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یا مدل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>یا</w:t>
            </w:r>
            <w:r w:rsidRPr="00ED001A">
              <w:rPr>
                <w:rFonts w:cs="B Nazanin"/>
                <w:szCs w:val="24"/>
                <w:rtl/>
                <w:lang w:bidi="fa-IR"/>
              </w:rPr>
              <w:t xml:space="preserve"> ...)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</w:t>
            </w:r>
            <w:r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A8"/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مبتنی بر مسئله  </w:t>
            </w:r>
            <w:r w:rsidR="00154FDB"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78"/>
            </w:r>
            <w:r w:rsidR="00154FDB" w:rsidRPr="00ED001A">
              <w:rPr>
                <w:rFonts w:cs="B Nazanin" w:hint="cs"/>
                <w:szCs w:val="24"/>
                <w:rtl/>
                <w:lang w:bidi="fa-IR"/>
              </w:rPr>
              <w:t xml:space="preserve">   </w:t>
            </w:r>
            <w:r w:rsidRPr="00ED001A">
              <w:rPr>
                <w:rFonts w:cs="B Nazanin" w:hint="cs"/>
                <w:szCs w:val="24"/>
                <w:rtl/>
                <w:lang w:bidi="fa-IR"/>
              </w:rPr>
              <w:t xml:space="preserve">                      </w:t>
            </w:r>
          </w:p>
          <w:p w14:paraId="38953C7D" w14:textId="4AF9A3DF" w:rsidR="00CE1FC5" w:rsidRPr="00ED001A" w:rsidRDefault="00CE1FC5" w:rsidP="00ED001A">
            <w:pPr>
              <w:tabs>
                <w:tab w:val="left" w:pos="247"/>
                <w:tab w:val="left" w:pos="9030"/>
                <w:tab w:val="right" w:pos="10224"/>
              </w:tabs>
              <w:bidi/>
              <w:spacing w:after="0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مبتنی بر پروژه </w:t>
            </w:r>
            <w:r w:rsidR="00154FDB"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78"/>
            </w:r>
            <w:r w:rsidR="00154FDB"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</w:t>
            </w:r>
            <w:r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آزمایشگاهی</w:t>
            </w:r>
            <w:r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A8"/>
            </w:r>
            <w:r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</w:t>
            </w:r>
            <w:r w:rsidR="00154FDB"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Pr="00ED001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بازدید علمی </w:t>
            </w:r>
            <w:r w:rsidRPr="00ED001A">
              <w:rPr>
                <w:rFonts w:cs="B Nazanin" w:hint="cs"/>
                <w:sz w:val="40"/>
                <w:szCs w:val="40"/>
                <w:lang w:bidi="fa-IR"/>
              </w:rPr>
              <w:sym w:font="Wingdings" w:char="F0A8"/>
            </w:r>
            <w:r w:rsidRPr="00ED001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  <w:tr w:rsidR="00CE1FC5" w:rsidRPr="00CE1FC5" w14:paraId="03ECB268" w14:textId="77777777" w:rsidTr="00ED001A">
        <w:trPr>
          <w:trHeight w:val="2735"/>
        </w:trPr>
        <w:tc>
          <w:tcPr>
            <w:tcW w:w="101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1D2A0B2" w14:textId="77777777" w:rsidR="00CE1FC5" w:rsidRPr="00CE1FC5" w:rsidRDefault="00CE1FC5" w:rsidP="009704B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E1F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شیوه ارزشیابی:</w:t>
            </w:r>
          </w:p>
          <w:tbl>
            <w:tblPr>
              <w:tblStyle w:val="TableGrid"/>
              <w:tblpPr w:leftFromText="180" w:rightFromText="180" w:vertAnchor="text" w:horzAnchor="margin" w:tblpY="72"/>
              <w:tblOverlap w:val="never"/>
              <w:tblW w:w="9924" w:type="dxa"/>
              <w:tblLook w:val="04A0" w:firstRow="1" w:lastRow="0" w:firstColumn="1" w:lastColumn="0" w:noHBand="0" w:noVBand="1"/>
            </w:tblPr>
            <w:tblGrid>
              <w:gridCol w:w="1775"/>
              <w:gridCol w:w="1557"/>
              <w:gridCol w:w="1645"/>
              <w:gridCol w:w="1854"/>
              <w:gridCol w:w="1669"/>
              <w:gridCol w:w="1424"/>
            </w:tblGrid>
            <w:tr w:rsidR="006D6266" w:rsidRPr="00CE1FC5" w14:paraId="189DD469" w14:textId="77777777" w:rsidTr="00ED001A">
              <w:trPr>
                <w:trHeight w:val="840"/>
              </w:trPr>
              <w:tc>
                <w:tcPr>
                  <w:tcW w:w="1775" w:type="dxa"/>
                  <w:shd w:val="clear" w:color="auto" w:fill="D9D9D9" w:themeFill="background1" w:themeFillShade="D9"/>
                  <w:vAlign w:val="center"/>
                </w:tcPr>
                <w:p w14:paraId="086B88C3" w14:textId="77777777" w:rsidR="006D6266" w:rsidRPr="00CE1FC5" w:rsidRDefault="006D6266" w:rsidP="009704BC">
                  <w:pPr>
                    <w:bidi/>
                    <w:ind w:left="-120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ارزشیابی مستمر (آزمونک)</w:t>
                  </w:r>
                </w:p>
              </w:tc>
              <w:tc>
                <w:tcPr>
                  <w:tcW w:w="1557" w:type="dxa"/>
                  <w:shd w:val="clear" w:color="auto" w:fill="D9D9D9" w:themeFill="background1" w:themeFillShade="D9"/>
                  <w:vAlign w:val="center"/>
                </w:tcPr>
                <w:p w14:paraId="206A47E2" w14:textId="77777777" w:rsidR="006D6266" w:rsidRPr="00CE1FC5" w:rsidRDefault="006D6266" w:rsidP="009704BC">
                  <w:pPr>
                    <w:bidi/>
                    <w:ind w:left="-221"/>
                    <w:jc w:val="right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تکالیف هفتگی</w:t>
                  </w:r>
                </w:p>
              </w:tc>
              <w:tc>
                <w:tcPr>
                  <w:tcW w:w="1645" w:type="dxa"/>
                  <w:shd w:val="clear" w:color="auto" w:fill="D9D9D9" w:themeFill="background1" w:themeFillShade="D9"/>
                  <w:vAlign w:val="center"/>
                </w:tcPr>
                <w:p w14:paraId="28546590" w14:textId="77777777" w:rsidR="006D6266" w:rsidRPr="00CE1FC5" w:rsidRDefault="006D6266" w:rsidP="009704BC">
                  <w:pPr>
                    <w:bidi/>
                    <w:ind w:left="-153"/>
                    <w:jc w:val="right"/>
                    <w:rPr>
                      <w:rFonts w:cs="B Nazanin"/>
                      <w:sz w:val="24"/>
                      <w:szCs w:val="24"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امتحان</w:t>
                  </w:r>
                  <w:r w:rsidRPr="00CE1FC5"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پایان‌ترم</w:t>
                  </w:r>
                </w:p>
              </w:tc>
              <w:tc>
                <w:tcPr>
                  <w:tcW w:w="1854" w:type="dxa"/>
                  <w:shd w:val="clear" w:color="auto" w:fill="D9D9D9" w:themeFill="background1" w:themeFillShade="D9"/>
                  <w:vAlign w:val="center"/>
                </w:tcPr>
                <w:p w14:paraId="620FB2B4" w14:textId="77777777" w:rsidR="006D6266" w:rsidRPr="00CE1FC5" w:rsidRDefault="006D6266" w:rsidP="009704BC">
                  <w:pPr>
                    <w:bidi/>
                    <w:ind w:left="-251"/>
                    <w:jc w:val="right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فعالیت‌های گروهی</w:t>
                  </w:r>
                </w:p>
              </w:tc>
              <w:tc>
                <w:tcPr>
                  <w:tcW w:w="1669" w:type="dxa"/>
                  <w:shd w:val="clear" w:color="auto" w:fill="D9D9D9" w:themeFill="background1" w:themeFillShade="D9"/>
                  <w:vAlign w:val="center"/>
                </w:tcPr>
                <w:p w14:paraId="0F478600" w14:textId="77777777" w:rsidR="006D6266" w:rsidRPr="00CE1FC5" w:rsidRDefault="006D6266" w:rsidP="009704BC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ارزیابی شفاهی</w:t>
                  </w:r>
                </w:p>
              </w:tc>
              <w:tc>
                <w:tcPr>
                  <w:tcW w:w="1424" w:type="dxa"/>
                  <w:shd w:val="clear" w:color="auto" w:fill="D9D9D9" w:themeFill="background1" w:themeFillShade="D9"/>
                  <w:vAlign w:val="center"/>
                </w:tcPr>
                <w:p w14:paraId="45EC62F9" w14:textId="77777777" w:rsidR="006D6266" w:rsidRPr="00CE1FC5" w:rsidRDefault="006D6266" w:rsidP="009704BC">
                  <w:pPr>
                    <w:bidi/>
                    <w:ind w:left="-247" w:firstLine="142"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نوع ارزشیابی</w:t>
                  </w:r>
                </w:p>
              </w:tc>
            </w:tr>
            <w:tr w:rsidR="006D6266" w:rsidRPr="00CE1FC5" w14:paraId="6F5456C0" w14:textId="77777777" w:rsidTr="00ED001A">
              <w:trPr>
                <w:trHeight w:val="607"/>
              </w:trPr>
              <w:tc>
                <w:tcPr>
                  <w:tcW w:w="1775" w:type="dxa"/>
                </w:tcPr>
                <w:p w14:paraId="79EA6D79" w14:textId="44308151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۲</w:t>
                  </w:r>
                </w:p>
              </w:tc>
              <w:tc>
                <w:tcPr>
                  <w:tcW w:w="1557" w:type="dxa"/>
                </w:tcPr>
                <w:p w14:paraId="3176B70A" w14:textId="5EC926D0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1645" w:type="dxa"/>
                </w:tcPr>
                <w:p w14:paraId="3258CCAE" w14:textId="2DBDA2A6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10</w:t>
                  </w:r>
                </w:p>
              </w:tc>
              <w:tc>
                <w:tcPr>
                  <w:tcW w:w="1854" w:type="dxa"/>
                </w:tcPr>
                <w:p w14:paraId="091CB041" w14:textId="56380B46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>5</w:t>
                  </w:r>
                </w:p>
              </w:tc>
              <w:tc>
                <w:tcPr>
                  <w:tcW w:w="1669" w:type="dxa"/>
                </w:tcPr>
                <w:p w14:paraId="2CA254E1" w14:textId="39009ABD" w:rsidR="006D6266" w:rsidRPr="00CE1FC5" w:rsidRDefault="006D6266" w:rsidP="00CE1FC5">
                  <w:pPr>
                    <w:bidi/>
                    <w:jc w:val="center"/>
                    <w:rPr>
                      <w:rFonts w:cs="B Nazanin"/>
                      <w:b/>
                      <w:bCs/>
                      <w:sz w:val="24"/>
                      <w:szCs w:val="24"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sz w:val="24"/>
                      <w:szCs w:val="24"/>
                      <w:rtl/>
                      <w:lang w:bidi="fa-IR"/>
                    </w:rPr>
                    <w:t xml:space="preserve">۱ </w:t>
                  </w:r>
                </w:p>
              </w:tc>
              <w:tc>
                <w:tcPr>
                  <w:tcW w:w="1424" w:type="dxa"/>
                  <w:shd w:val="clear" w:color="auto" w:fill="D9D9D9" w:themeFill="background1" w:themeFillShade="D9"/>
                  <w:vAlign w:val="center"/>
                </w:tcPr>
                <w:p w14:paraId="6A9EF61B" w14:textId="77777777" w:rsidR="006D6266" w:rsidRPr="00CE1FC5" w:rsidRDefault="006D6266" w:rsidP="009704BC">
                  <w:pPr>
                    <w:bidi/>
                    <w:jc w:val="center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E1FC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نمره</w:t>
                  </w:r>
                </w:p>
              </w:tc>
            </w:tr>
          </w:tbl>
          <w:p w14:paraId="11910800" w14:textId="77777777" w:rsidR="00ED001A" w:rsidRPr="00CE1FC5" w:rsidRDefault="00ED001A" w:rsidP="00ED001A">
            <w:pPr>
              <w:bidi/>
              <w:spacing w:after="0"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417BC4E" w14:textId="77777777" w:rsidR="00A00EAB" w:rsidRDefault="00A00EAB" w:rsidP="00A00EAB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A4C4DC6" w14:textId="77777777" w:rsidR="0070574C" w:rsidRPr="0070574C" w:rsidRDefault="0070574C" w:rsidP="0070574C">
      <w:pPr>
        <w:bidi/>
        <w:spacing w:line="240" w:lineRule="auto"/>
        <w:rPr>
          <w:rFonts w:cs="B Nazanin"/>
          <w:b/>
          <w:bCs/>
          <w:sz w:val="24"/>
          <w:szCs w:val="24"/>
        </w:rPr>
      </w:pPr>
      <w:r w:rsidRPr="0070574C">
        <w:rPr>
          <w:rFonts w:cs="B Nazanin"/>
          <w:b/>
          <w:bCs/>
          <w:sz w:val="24"/>
          <w:szCs w:val="24"/>
          <w:rtl/>
        </w:rPr>
        <w:t>جدول طرح درس (سرفصل‌ها و منابع)</w:t>
      </w:r>
    </w:p>
    <w:p w14:paraId="2C505FC0" w14:textId="77777777" w:rsidR="0070574C" w:rsidRPr="0070574C" w:rsidRDefault="0070574C" w:rsidP="0070574C">
      <w:pPr>
        <w:bidi/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70574C">
        <w:rPr>
          <w:rFonts w:cs="B Nazanin"/>
          <w:b/>
          <w:bCs/>
          <w:sz w:val="24"/>
          <w:szCs w:val="24"/>
          <w:rtl/>
        </w:rPr>
        <w:t xml:space="preserve">با توجه به </w:t>
      </w:r>
      <w:r w:rsidRPr="0070574C">
        <w:rPr>
          <w:rFonts w:cs="B Nazanin"/>
          <w:b/>
          <w:bCs/>
          <w:sz w:val="24"/>
          <w:szCs w:val="24"/>
          <w:rtl/>
          <w:lang w:bidi="fa-IR"/>
        </w:rPr>
        <w:t>۵</w:t>
      </w:r>
      <w:r w:rsidRPr="0070574C">
        <w:rPr>
          <w:rFonts w:cs="B Nazanin"/>
          <w:b/>
          <w:bCs/>
          <w:sz w:val="24"/>
          <w:szCs w:val="24"/>
          <w:rtl/>
        </w:rPr>
        <w:t xml:space="preserve"> فصل تصویر، من سرفصل‌ها را به </w:t>
      </w:r>
      <w:r w:rsidRPr="0070574C">
        <w:rPr>
          <w:rFonts w:cs="B Nazanin"/>
          <w:b/>
          <w:bCs/>
          <w:sz w:val="24"/>
          <w:szCs w:val="24"/>
          <w:rtl/>
          <w:lang w:bidi="fa-IR"/>
        </w:rPr>
        <w:t>۱۶</w:t>
      </w:r>
      <w:r w:rsidRPr="0070574C">
        <w:rPr>
          <w:rFonts w:cs="B Nazanin"/>
          <w:b/>
          <w:bCs/>
          <w:sz w:val="24"/>
          <w:szCs w:val="24"/>
          <w:rtl/>
        </w:rPr>
        <w:t xml:space="preserve"> جلسه (استاندارد یک ترم تحصیلی) تقسیم کرده و منابع را به آن‌ها اختصاص دادم:</w:t>
      </w:r>
    </w:p>
    <w:tbl>
      <w:tblPr>
        <w:tblStyle w:val="PlainTable1"/>
        <w:tblW w:w="11280" w:type="dxa"/>
        <w:jc w:val="center"/>
        <w:tblLook w:val="04A0" w:firstRow="1" w:lastRow="0" w:firstColumn="1" w:lastColumn="0" w:noHBand="0" w:noVBand="1"/>
      </w:tblPr>
      <w:tblGrid>
        <w:gridCol w:w="2135"/>
        <w:gridCol w:w="7234"/>
        <w:gridCol w:w="1911"/>
      </w:tblGrid>
      <w:tr w:rsidR="0070574C" w:rsidRPr="0070574C" w14:paraId="2C10C5C4" w14:textId="77777777" w:rsidTr="007057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7612C8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lastRenderedPageBreak/>
              <w:t>منبع مورد مطالعه</w:t>
            </w:r>
          </w:p>
        </w:tc>
        <w:tc>
          <w:tcPr>
            <w:tcW w:w="0" w:type="auto"/>
            <w:hideMark/>
          </w:tcPr>
          <w:p w14:paraId="26BB47D1" w14:textId="77777777" w:rsidR="0070574C" w:rsidRPr="0070574C" w:rsidRDefault="0070574C" w:rsidP="0070574C">
            <w:pPr>
              <w:bidi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>سرفصل</w:t>
            </w:r>
          </w:p>
        </w:tc>
        <w:tc>
          <w:tcPr>
            <w:tcW w:w="0" w:type="auto"/>
            <w:hideMark/>
          </w:tcPr>
          <w:p w14:paraId="79BEE980" w14:textId="77777777" w:rsidR="0070574C" w:rsidRPr="0070574C" w:rsidRDefault="0070574C" w:rsidP="0070574C">
            <w:pPr>
              <w:bidi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>تاریخ / جلسه</w:t>
            </w:r>
          </w:p>
        </w:tc>
      </w:tr>
      <w:tr w:rsidR="0070574C" w:rsidRPr="0070574C" w14:paraId="422E6639" w14:textId="77777777" w:rsidTr="00705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7FCA32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337C9969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مقدمه‌ای بر شبکه‌های توزیع فعال و ریزشبکه‌ها</w:t>
            </w:r>
          </w:p>
        </w:tc>
        <w:tc>
          <w:tcPr>
            <w:tcW w:w="0" w:type="auto"/>
            <w:hideMark/>
          </w:tcPr>
          <w:p w14:paraId="4E16224B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اول</w:t>
            </w:r>
          </w:p>
        </w:tc>
      </w:tr>
      <w:tr w:rsidR="0070574C" w:rsidRPr="0070574C" w14:paraId="54647F3A" w14:textId="77777777" w:rsidTr="00705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145D6C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6D509B00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مقدمه‌ای بر شبکه‌های توزیع فعال و ریزشبکه‌ها</w:t>
            </w:r>
          </w:p>
        </w:tc>
        <w:tc>
          <w:tcPr>
            <w:tcW w:w="0" w:type="auto"/>
            <w:hideMark/>
          </w:tcPr>
          <w:p w14:paraId="485733A1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دوم</w:t>
            </w:r>
          </w:p>
        </w:tc>
      </w:tr>
      <w:tr w:rsidR="0070574C" w:rsidRPr="0070574C" w14:paraId="715321F1" w14:textId="77777777" w:rsidTr="00705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E71C8CF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5E3186E3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شبکه‌های هوشمند: مفاهیم، معماری و زیرساخت‌ها</w:t>
            </w:r>
          </w:p>
        </w:tc>
        <w:tc>
          <w:tcPr>
            <w:tcW w:w="0" w:type="auto"/>
            <w:hideMark/>
          </w:tcPr>
          <w:p w14:paraId="2D109C91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سوم</w:t>
            </w:r>
          </w:p>
        </w:tc>
      </w:tr>
      <w:tr w:rsidR="0070574C" w:rsidRPr="0070574C" w14:paraId="22F6ABB2" w14:textId="77777777" w:rsidTr="00705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4A0E64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3D16E546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شبکه‌های هوشمند: سیستم‌های اندازه‌گیری و اتوماسیون</w:t>
            </w:r>
          </w:p>
        </w:tc>
        <w:tc>
          <w:tcPr>
            <w:tcW w:w="0" w:type="auto"/>
            <w:hideMark/>
          </w:tcPr>
          <w:p w14:paraId="32668B31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چهارم</w:t>
            </w:r>
          </w:p>
        </w:tc>
      </w:tr>
      <w:tr w:rsidR="0070574C" w:rsidRPr="0070574C" w14:paraId="7DD7DA2D" w14:textId="77777777" w:rsidTr="00705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259DC8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7A2304DA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شبکه‌های هوشمند: چالش‌ها و راهکارهای ارتباطی</w:t>
            </w:r>
          </w:p>
        </w:tc>
        <w:tc>
          <w:tcPr>
            <w:tcW w:w="0" w:type="auto"/>
            <w:hideMark/>
          </w:tcPr>
          <w:p w14:paraId="2C7E217F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پنجم</w:t>
            </w:r>
          </w:p>
        </w:tc>
      </w:tr>
      <w:tr w:rsidR="0070574C" w:rsidRPr="0070574C" w14:paraId="38DEEAF7" w14:textId="77777777" w:rsidTr="00705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D9F6C5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30DCB850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منابع تولید پراکنده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DG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): انواع و مشخصات فنی</w:t>
            </w:r>
          </w:p>
        </w:tc>
        <w:tc>
          <w:tcPr>
            <w:tcW w:w="0" w:type="auto"/>
            <w:hideMark/>
          </w:tcPr>
          <w:p w14:paraId="1E979940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ششم</w:t>
            </w:r>
          </w:p>
        </w:tc>
      </w:tr>
      <w:tr w:rsidR="0070574C" w:rsidRPr="0070574C" w14:paraId="60CAFCE6" w14:textId="77777777" w:rsidTr="00705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E8E0D8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33069383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منابع تولید پراکنده: اثرات اتصال به شبکه توزیع</w:t>
            </w:r>
          </w:p>
        </w:tc>
        <w:tc>
          <w:tcPr>
            <w:tcW w:w="0" w:type="auto"/>
            <w:hideMark/>
          </w:tcPr>
          <w:p w14:paraId="1E55E8A6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هفتم</w:t>
            </w:r>
          </w:p>
        </w:tc>
      </w:tr>
      <w:tr w:rsidR="0070574C" w:rsidRPr="0070574C" w14:paraId="53130E13" w14:textId="77777777" w:rsidTr="00705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54E02A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</w:p>
        </w:tc>
        <w:tc>
          <w:tcPr>
            <w:tcW w:w="0" w:type="auto"/>
            <w:hideMark/>
          </w:tcPr>
          <w:p w14:paraId="61289894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منابع تولید پراکنده و سیستم‌های ذخیره‌سازی انرژی</w:t>
            </w:r>
          </w:p>
        </w:tc>
        <w:tc>
          <w:tcPr>
            <w:tcW w:w="0" w:type="auto"/>
            <w:hideMark/>
          </w:tcPr>
          <w:p w14:paraId="6D724020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هشتم</w:t>
            </w:r>
          </w:p>
        </w:tc>
      </w:tr>
      <w:tr w:rsidR="0070574C" w:rsidRPr="0070574C" w14:paraId="2B48D00D" w14:textId="77777777" w:rsidTr="00705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0FD1E3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</w:p>
        </w:tc>
        <w:tc>
          <w:tcPr>
            <w:tcW w:w="0" w:type="auto"/>
            <w:hideMark/>
          </w:tcPr>
          <w:p w14:paraId="02F3A2EC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ریزشبکه‌ها: تعاریف، ساختار و معماری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AC/DC/Hybrid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0" w:type="auto"/>
            <w:hideMark/>
          </w:tcPr>
          <w:p w14:paraId="57BDE6B7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نهم</w:t>
            </w:r>
          </w:p>
        </w:tc>
      </w:tr>
      <w:tr w:rsidR="0070574C" w:rsidRPr="0070574C" w14:paraId="222ADDDD" w14:textId="77777777" w:rsidTr="00705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625DD6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</w:p>
        </w:tc>
        <w:tc>
          <w:tcPr>
            <w:tcW w:w="0" w:type="auto"/>
            <w:hideMark/>
          </w:tcPr>
          <w:p w14:paraId="0FB6AFCA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ریزشبکه‌ها: بهره‌برداری در حالت متصل به شبکه</w:t>
            </w:r>
          </w:p>
        </w:tc>
        <w:tc>
          <w:tcPr>
            <w:tcW w:w="0" w:type="auto"/>
            <w:hideMark/>
          </w:tcPr>
          <w:p w14:paraId="6E829213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دهم</w:t>
            </w:r>
          </w:p>
        </w:tc>
      </w:tr>
      <w:tr w:rsidR="0070574C" w:rsidRPr="0070574C" w14:paraId="72E9011C" w14:textId="77777777" w:rsidTr="00705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8E1D9B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2412B799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ریزشبکه‌ها: بهره‌برداری در حالت جزیره‌ای (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Islanding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0" w:type="auto"/>
            <w:hideMark/>
          </w:tcPr>
          <w:p w14:paraId="7D1A3ED2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یازدهم</w:t>
            </w:r>
          </w:p>
        </w:tc>
      </w:tr>
      <w:tr w:rsidR="0070574C" w:rsidRPr="0070574C" w14:paraId="6A9021B8" w14:textId="77777777" w:rsidTr="00705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DC9511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</w:p>
        </w:tc>
        <w:tc>
          <w:tcPr>
            <w:tcW w:w="0" w:type="auto"/>
            <w:hideMark/>
          </w:tcPr>
          <w:p w14:paraId="7C4F9DCA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ریزشبکه‌ها: حفاظت و کنترل هماهنگ</w:t>
            </w:r>
          </w:p>
        </w:tc>
        <w:tc>
          <w:tcPr>
            <w:tcW w:w="0" w:type="auto"/>
            <w:hideMark/>
          </w:tcPr>
          <w:p w14:paraId="15654EE3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دوازدهم</w:t>
            </w:r>
          </w:p>
        </w:tc>
      </w:tr>
      <w:tr w:rsidR="0070574C" w:rsidRPr="0070574C" w14:paraId="3A09C0DE" w14:textId="77777777" w:rsidTr="00705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66A8615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2FA69F3C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روش‌های کنترل ولتاژ و فرکانس: کنترل اولیه و </w:t>
            </w:r>
            <w:r w:rsidRPr="0070574C">
              <w:rPr>
                <w:rFonts w:cs="B Nazanin"/>
                <w:b/>
                <w:bCs/>
                <w:sz w:val="24"/>
                <w:szCs w:val="24"/>
              </w:rPr>
              <w:t>Droop Control</w:t>
            </w:r>
          </w:p>
        </w:tc>
        <w:tc>
          <w:tcPr>
            <w:tcW w:w="0" w:type="auto"/>
            <w:hideMark/>
          </w:tcPr>
          <w:p w14:paraId="26377ED7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سیزدهم</w:t>
            </w:r>
          </w:p>
        </w:tc>
      </w:tr>
      <w:tr w:rsidR="0070574C" w:rsidRPr="0070574C" w14:paraId="25FCDB9F" w14:textId="77777777" w:rsidTr="00705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38D86C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56D35D8E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روش‌های کنترل ولتاژ و فرکانس: کنترل ثانویه و ثالثیه</w:t>
            </w:r>
          </w:p>
        </w:tc>
        <w:tc>
          <w:tcPr>
            <w:tcW w:w="0" w:type="auto"/>
            <w:hideMark/>
          </w:tcPr>
          <w:p w14:paraId="05B904E1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چهاردهم</w:t>
            </w:r>
          </w:p>
        </w:tc>
      </w:tr>
      <w:tr w:rsidR="0070574C" w:rsidRPr="0070574C" w14:paraId="4DD029C2" w14:textId="77777777" w:rsidTr="007057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8218DB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</w:p>
        </w:tc>
        <w:tc>
          <w:tcPr>
            <w:tcW w:w="0" w:type="auto"/>
            <w:hideMark/>
          </w:tcPr>
          <w:p w14:paraId="4A008F4E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کنترل ولتاژ و فرکانس در سیستم‌های چند ریزشبکه‌ای</w:t>
            </w:r>
          </w:p>
        </w:tc>
        <w:tc>
          <w:tcPr>
            <w:tcW w:w="0" w:type="auto"/>
            <w:hideMark/>
          </w:tcPr>
          <w:p w14:paraId="12868605" w14:textId="77777777" w:rsidR="0070574C" w:rsidRPr="0070574C" w:rsidRDefault="0070574C" w:rsidP="0070574C">
            <w:pPr>
              <w:bidi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پانزدهم</w:t>
            </w:r>
          </w:p>
        </w:tc>
      </w:tr>
      <w:tr w:rsidR="0070574C" w:rsidRPr="0070574C" w14:paraId="2883BAA0" w14:textId="77777777" w:rsidTr="0070574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DEDD4E" w14:textId="77777777" w:rsidR="0070574C" w:rsidRPr="0070574C" w:rsidRDefault="0070574C" w:rsidP="0070574C">
            <w:pPr>
              <w:bidi/>
              <w:spacing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70574C">
              <w:rPr>
                <w:rFonts w:cs="B Nazanin"/>
                <w:sz w:val="24"/>
                <w:szCs w:val="24"/>
                <w:rtl/>
              </w:rPr>
              <w:t xml:space="preserve">مرجع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۱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۲</w:t>
            </w:r>
            <w:r w:rsidRPr="0070574C">
              <w:rPr>
                <w:rFonts w:cs="B Nazanin"/>
                <w:sz w:val="24"/>
                <w:szCs w:val="24"/>
                <w:rtl/>
              </w:rPr>
              <w:t xml:space="preserve"> و </w:t>
            </w:r>
            <w:r w:rsidRPr="0070574C">
              <w:rPr>
                <w:rFonts w:cs="B Nazanin"/>
                <w:sz w:val="24"/>
                <w:szCs w:val="24"/>
                <w:rtl/>
                <w:lang w:bidi="fa-IR"/>
              </w:rPr>
              <w:t>۳</w:t>
            </w:r>
          </w:p>
        </w:tc>
        <w:tc>
          <w:tcPr>
            <w:tcW w:w="0" w:type="auto"/>
            <w:hideMark/>
          </w:tcPr>
          <w:p w14:paraId="11DCCD69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مروری کلی، جمع‌بندی و ارائه پروژه‌های کلاسی</w:t>
            </w:r>
          </w:p>
        </w:tc>
        <w:tc>
          <w:tcPr>
            <w:tcW w:w="0" w:type="auto"/>
            <w:hideMark/>
          </w:tcPr>
          <w:p w14:paraId="5EC0E0FA" w14:textId="77777777" w:rsidR="0070574C" w:rsidRPr="0070574C" w:rsidRDefault="0070574C" w:rsidP="0070574C">
            <w:pPr>
              <w:bidi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>جلسه شانزدهم</w:t>
            </w:r>
          </w:p>
        </w:tc>
      </w:tr>
    </w:tbl>
    <w:p w14:paraId="6AD18062" w14:textId="77777777" w:rsidR="00CE1FC5" w:rsidRPr="00CE1FC5" w:rsidRDefault="00CE1FC5" w:rsidP="00CE1FC5">
      <w:pPr>
        <w:bidi/>
        <w:rPr>
          <w:rFonts w:cs="B Nazan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27"/>
      </w:tblGrid>
      <w:tr w:rsidR="00CE1FC5" w:rsidRPr="00CE1FC5" w14:paraId="54D333C2" w14:textId="77777777" w:rsidTr="005F7D59">
        <w:trPr>
          <w:trHeight w:val="1635"/>
        </w:trPr>
        <w:tc>
          <w:tcPr>
            <w:tcW w:w="10227" w:type="dxa"/>
          </w:tcPr>
          <w:p w14:paraId="02373115" w14:textId="77777777" w:rsidR="00CE1FC5" w:rsidRDefault="00CE1FC5" w:rsidP="00C446B4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CE1FC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فهرست منابع:</w:t>
            </w:r>
          </w:p>
          <w:p w14:paraId="2076EF63" w14:textId="1DD0451C" w:rsidR="0070574C" w:rsidRP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۱: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کنترل و بهره‌برداری ریزشبکه‌های الکتریکی، نویسنده: نوید غفارزاده.</w:t>
            </w:r>
          </w:p>
          <w:p w14:paraId="6B9B9ED5" w14:textId="77777777" w:rsidR="0070574C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ریزشبکه‌ها و شبکه‌های توزیع فعال، نویسندگان: اس. چاودوری، پی. کراسلی، محمدرضا میوه، سهراب میرسعیدی، مجید گندمکار، انتشارات قدیس.</w:t>
            </w:r>
          </w:p>
          <w:p w14:paraId="1A62A150" w14:textId="60B06EE8" w:rsidR="00CE1FC5" w:rsidRPr="00F36F95" w:rsidRDefault="0070574C" w:rsidP="0070574C">
            <w:pPr>
              <w:bidi/>
              <w:spacing w:line="240" w:lineRule="auto"/>
              <w:rPr>
                <w:rFonts w:cs="B Nazanin"/>
                <w:b/>
                <w:bCs/>
                <w:sz w:val="24"/>
                <w:szCs w:val="24"/>
              </w:rPr>
            </w:pPr>
            <w:r w:rsidRPr="0070574C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۳:</w:t>
            </w:r>
            <w:r w:rsidRPr="0070574C">
              <w:rPr>
                <w:rFonts w:cs="B Nazanin"/>
                <w:b/>
                <w:bCs/>
                <w:sz w:val="24"/>
                <w:szCs w:val="24"/>
                <w:rtl/>
              </w:rPr>
              <w:t xml:space="preserve"> شبکه‌های هوشمند و ریزشبکه‌ها، نویسندگان: گئورگ قره‌پتیان، محمد شاهیده‌پور، بهروز ذاکر.</w:t>
            </w:r>
          </w:p>
        </w:tc>
      </w:tr>
    </w:tbl>
    <w:p w14:paraId="7B293F0B" w14:textId="77777777" w:rsidR="00E26619" w:rsidRPr="00CE1FC5" w:rsidRDefault="00E26619" w:rsidP="00961AB8">
      <w:pPr>
        <w:bidi/>
        <w:spacing w:line="240" w:lineRule="auto"/>
        <w:rPr>
          <w:rFonts w:cs="B Nazanin"/>
        </w:rPr>
      </w:pPr>
    </w:p>
    <w:sectPr w:rsidR="00E26619" w:rsidRPr="00CE1FC5" w:rsidSect="006724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8ED6E" w14:textId="77777777" w:rsidR="00EA2C05" w:rsidRDefault="00EA2C05" w:rsidP="00CE1FC5">
      <w:pPr>
        <w:spacing w:after="0" w:line="240" w:lineRule="auto"/>
      </w:pPr>
      <w:r>
        <w:separator/>
      </w:r>
    </w:p>
  </w:endnote>
  <w:endnote w:type="continuationSeparator" w:id="0">
    <w:p w14:paraId="4145ACB0" w14:textId="77777777" w:rsidR="00EA2C05" w:rsidRDefault="00EA2C05" w:rsidP="00CE1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91EBF" w14:textId="77777777" w:rsidR="00EA2C05" w:rsidRDefault="00EA2C05" w:rsidP="00CE1FC5">
      <w:pPr>
        <w:spacing w:after="0" w:line="240" w:lineRule="auto"/>
      </w:pPr>
      <w:r>
        <w:separator/>
      </w:r>
    </w:p>
  </w:footnote>
  <w:footnote w:type="continuationSeparator" w:id="0">
    <w:p w14:paraId="41AE97E8" w14:textId="77777777" w:rsidR="00EA2C05" w:rsidRDefault="00EA2C05" w:rsidP="00CE1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9DB"/>
    <w:multiLevelType w:val="multilevel"/>
    <w:tmpl w:val="5088E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908F2"/>
    <w:multiLevelType w:val="multilevel"/>
    <w:tmpl w:val="D8A6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F33795"/>
    <w:multiLevelType w:val="multilevel"/>
    <w:tmpl w:val="F5C29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91724"/>
    <w:multiLevelType w:val="multilevel"/>
    <w:tmpl w:val="08564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508D6"/>
    <w:multiLevelType w:val="multilevel"/>
    <w:tmpl w:val="38C2F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567A98"/>
    <w:multiLevelType w:val="multilevel"/>
    <w:tmpl w:val="FB5C8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CD0136"/>
    <w:multiLevelType w:val="multilevel"/>
    <w:tmpl w:val="53125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FD1DEE"/>
    <w:multiLevelType w:val="multilevel"/>
    <w:tmpl w:val="CEE4B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733B1"/>
    <w:multiLevelType w:val="multilevel"/>
    <w:tmpl w:val="A9E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66084"/>
    <w:multiLevelType w:val="hybridMultilevel"/>
    <w:tmpl w:val="C17683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57FB3"/>
    <w:multiLevelType w:val="multilevel"/>
    <w:tmpl w:val="75885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9D08A2"/>
    <w:multiLevelType w:val="multilevel"/>
    <w:tmpl w:val="AEE6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35566A"/>
    <w:multiLevelType w:val="multilevel"/>
    <w:tmpl w:val="E8EA0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BB5256"/>
    <w:multiLevelType w:val="multilevel"/>
    <w:tmpl w:val="F02C6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00065A"/>
    <w:multiLevelType w:val="multilevel"/>
    <w:tmpl w:val="D87C8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B80F47"/>
    <w:multiLevelType w:val="multilevel"/>
    <w:tmpl w:val="89CA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733A11"/>
    <w:multiLevelType w:val="multilevel"/>
    <w:tmpl w:val="E056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DE2DFB"/>
    <w:multiLevelType w:val="multilevel"/>
    <w:tmpl w:val="87E26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3A16C3"/>
    <w:multiLevelType w:val="multilevel"/>
    <w:tmpl w:val="FE14D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367993">
    <w:abstractNumId w:val="16"/>
  </w:num>
  <w:num w:numId="2" w16cid:durableId="43023539">
    <w:abstractNumId w:val="13"/>
  </w:num>
  <w:num w:numId="3" w16cid:durableId="828400174">
    <w:abstractNumId w:val="6"/>
  </w:num>
  <w:num w:numId="4" w16cid:durableId="929241232">
    <w:abstractNumId w:val="12"/>
  </w:num>
  <w:num w:numId="5" w16cid:durableId="925765593">
    <w:abstractNumId w:val="9"/>
  </w:num>
  <w:num w:numId="6" w16cid:durableId="69931020">
    <w:abstractNumId w:val="11"/>
  </w:num>
  <w:num w:numId="7" w16cid:durableId="857698868">
    <w:abstractNumId w:val="1"/>
  </w:num>
  <w:num w:numId="8" w16cid:durableId="180780241">
    <w:abstractNumId w:val="8"/>
  </w:num>
  <w:num w:numId="9" w16cid:durableId="333608805">
    <w:abstractNumId w:val="10"/>
  </w:num>
  <w:num w:numId="10" w16cid:durableId="1399591598">
    <w:abstractNumId w:val="17"/>
  </w:num>
  <w:num w:numId="11" w16cid:durableId="787745428">
    <w:abstractNumId w:val="15"/>
  </w:num>
  <w:num w:numId="12" w16cid:durableId="525289194">
    <w:abstractNumId w:val="2"/>
  </w:num>
  <w:num w:numId="13" w16cid:durableId="470102712">
    <w:abstractNumId w:val="7"/>
  </w:num>
  <w:num w:numId="14" w16cid:durableId="873611714">
    <w:abstractNumId w:val="0"/>
  </w:num>
  <w:num w:numId="15" w16cid:durableId="1627156864">
    <w:abstractNumId w:val="14"/>
  </w:num>
  <w:num w:numId="16" w16cid:durableId="1983579199">
    <w:abstractNumId w:val="4"/>
  </w:num>
  <w:num w:numId="17" w16cid:durableId="1135371954">
    <w:abstractNumId w:val="5"/>
  </w:num>
  <w:num w:numId="18" w16cid:durableId="1485512667">
    <w:abstractNumId w:val="18"/>
  </w:num>
  <w:num w:numId="19" w16cid:durableId="89278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C5"/>
    <w:rsid w:val="00030A31"/>
    <w:rsid w:val="000D7D56"/>
    <w:rsid w:val="00154FDB"/>
    <w:rsid w:val="00243E47"/>
    <w:rsid w:val="002C5376"/>
    <w:rsid w:val="0039724C"/>
    <w:rsid w:val="003E136C"/>
    <w:rsid w:val="00423116"/>
    <w:rsid w:val="00534CB4"/>
    <w:rsid w:val="00546924"/>
    <w:rsid w:val="005766CF"/>
    <w:rsid w:val="005F7D59"/>
    <w:rsid w:val="00672476"/>
    <w:rsid w:val="00675AA3"/>
    <w:rsid w:val="006877C3"/>
    <w:rsid w:val="006D6266"/>
    <w:rsid w:val="0070574C"/>
    <w:rsid w:val="00725E99"/>
    <w:rsid w:val="00747596"/>
    <w:rsid w:val="00752275"/>
    <w:rsid w:val="00824824"/>
    <w:rsid w:val="00876C07"/>
    <w:rsid w:val="008C49D1"/>
    <w:rsid w:val="00961AB8"/>
    <w:rsid w:val="00966436"/>
    <w:rsid w:val="009704BC"/>
    <w:rsid w:val="00A00EAB"/>
    <w:rsid w:val="00B6525E"/>
    <w:rsid w:val="00C06671"/>
    <w:rsid w:val="00C33AF2"/>
    <w:rsid w:val="00C36DF3"/>
    <w:rsid w:val="00C446B4"/>
    <w:rsid w:val="00C83267"/>
    <w:rsid w:val="00CB3FCA"/>
    <w:rsid w:val="00CE1FC5"/>
    <w:rsid w:val="00D0765E"/>
    <w:rsid w:val="00D76E21"/>
    <w:rsid w:val="00DD02D6"/>
    <w:rsid w:val="00E26619"/>
    <w:rsid w:val="00E510F6"/>
    <w:rsid w:val="00EA2C05"/>
    <w:rsid w:val="00ED001A"/>
    <w:rsid w:val="00EE0F81"/>
    <w:rsid w:val="00F3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61C9E5C"/>
  <w15:chartTrackingRefBased/>
  <w15:docId w15:val="{7FEA520B-6FFC-40F1-AC57-5E74E0A6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C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877C3"/>
    <w:pPr>
      <w:keepNext/>
      <w:keepLines/>
      <w:spacing w:before="360" w:after="80"/>
      <w:outlineLvl w:val="0"/>
    </w:pPr>
    <w:rPr>
      <w:rFonts w:asciiTheme="majorHAnsi" w:eastAsiaTheme="majorEastAsia" w:hAnsiTheme="majorHAnsi" w:cs="B Titr"/>
      <w:bCs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33AF2"/>
    <w:pPr>
      <w:keepNext/>
      <w:keepLines/>
      <w:spacing w:before="160" w:after="80"/>
      <w:jc w:val="right"/>
      <w:outlineLvl w:val="1"/>
    </w:pPr>
    <w:rPr>
      <w:rFonts w:asciiTheme="majorHAnsi" w:eastAsiaTheme="majorEastAsia" w:hAnsiTheme="majorHAnsi" w:cs="B Titr"/>
      <w:bCs/>
      <w:color w:val="2F5496" w:themeColor="accent1" w:themeShade="BF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7C3"/>
    <w:rPr>
      <w:rFonts w:asciiTheme="majorHAnsi" w:eastAsiaTheme="majorEastAsia" w:hAnsiTheme="majorHAnsi" w:cs="B Titr"/>
      <w:bCs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33AF2"/>
    <w:rPr>
      <w:rFonts w:asciiTheme="majorHAnsi" w:eastAsiaTheme="majorEastAsia" w:hAnsiTheme="majorHAnsi" w:cs="B Titr"/>
      <w:bCs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FC5"/>
    <w:rPr>
      <w:rFonts w:eastAsiaTheme="majorEastAsia" w:cstheme="majorBidi"/>
      <w:i/>
      <w:iCs/>
      <w:color w:val="2F5496" w:themeColor="accent1" w:themeShade="BF"/>
      <w:sz w:val="24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FC5"/>
    <w:rPr>
      <w:rFonts w:eastAsiaTheme="majorEastAsia" w:cstheme="majorBidi"/>
      <w:color w:val="2F5496" w:themeColor="accent1" w:themeShade="BF"/>
      <w:sz w:val="24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FC5"/>
    <w:rPr>
      <w:rFonts w:eastAsiaTheme="majorEastAsia" w:cstheme="majorBidi"/>
      <w:i/>
      <w:iCs/>
      <w:color w:val="595959" w:themeColor="text1" w:themeTint="A6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FC5"/>
    <w:rPr>
      <w:rFonts w:eastAsiaTheme="majorEastAsia" w:cstheme="majorBidi"/>
      <w:color w:val="595959" w:themeColor="text1" w:themeTint="A6"/>
      <w:sz w:val="24"/>
      <w:szCs w:val="3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FC5"/>
    <w:rPr>
      <w:rFonts w:eastAsiaTheme="majorEastAsia" w:cstheme="majorBidi"/>
      <w:i/>
      <w:iCs/>
      <w:color w:val="272727" w:themeColor="text1" w:themeTint="D8"/>
      <w:sz w:val="24"/>
      <w:szCs w:val="3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FC5"/>
    <w:rPr>
      <w:rFonts w:eastAsiaTheme="majorEastAsia" w:cstheme="majorBidi"/>
      <w:color w:val="272727" w:themeColor="text1" w:themeTint="D8"/>
      <w:sz w:val="24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E1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FC5"/>
    <w:rPr>
      <w:rFonts w:ascii="Times New Roman" w:hAnsi="Times New Roman" w:cs="B Nazanin"/>
      <w:i/>
      <w:iCs/>
      <w:color w:val="404040" w:themeColor="text1" w:themeTint="BF"/>
      <w:sz w:val="24"/>
      <w:szCs w:val="32"/>
    </w:rPr>
  </w:style>
  <w:style w:type="paragraph" w:styleId="ListParagraph">
    <w:name w:val="List Paragraph"/>
    <w:basedOn w:val="Normal"/>
    <w:uiPriority w:val="34"/>
    <w:qFormat/>
    <w:rsid w:val="00CE1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F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FC5"/>
    <w:rPr>
      <w:rFonts w:ascii="Times New Roman" w:hAnsi="Times New Roman" w:cs="B Nazanin"/>
      <w:i/>
      <w:iCs/>
      <w:color w:val="2F5496" w:themeColor="accent1" w:themeShade="BF"/>
      <w:sz w:val="24"/>
      <w:szCs w:val="32"/>
    </w:rPr>
  </w:style>
  <w:style w:type="character" w:styleId="IntenseReference">
    <w:name w:val="Intense Reference"/>
    <w:basedOn w:val="DefaultParagraphFont"/>
    <w:uiPriority w:val="32"/>
    <w:qFormat/>
    <w:rsid w:val="00CE1FC5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1F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1F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E1FC5"/>
    <w:rPr>
      <w:vertAlign w:val="superscript"/>
    </w:rPr>
  </w:style>
  <w:style w:type="table" w:styleId="TableGrid">
    <w:name w:val="Table Grid"/>
    <w:basedOn w:val="TableNormal"/>
    <w:uiPriority w:val="59"/>
    <w:rsid w:val="00CE1FC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CE1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43E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3E47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ED00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D001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4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2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8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05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47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9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ranjbaran</dc:creator>
  <cp:keywords/>
  <dc:description/>
  <cp:lastModifiedBy>amin ranjbaran</cp:lastModifiedBy>
  <cp:revision>20</cp:revision>
  <dcterms:created xsi:type="dcterms:W3CDTF">2024-10-02T14:30:00Z</dcterms:created>
  <dcterms:modified xsi:type="dcterms:W3CDTF">2026-10-17T06:00:00Z</dcterms:modified>
</cp:coreProperties>
</file>